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6B" w:rsidRPr="00D5737D" w:rsidRDefault="00E26242" w:rsidP="009D5747">
      <w:pPr>
        <w:spacing w:after="0" w:line="240" w:lineRule="auto"/>
        <w:jc w:val="center"/>
        <w:rPr>
          <w:rFonts w:cs="Aharoni"/>
          <w:b/>
          <w:sz w:val="28"/>
          <w:szCs w:val="28"/>
        </w:rPr>
      </w:pPr>
      <w:bookmarkStart w:id="0" w:name="_GoBack"/>
      <w:bookmarkEnd w:id="0"/>
      <w:r w:rsidRPr="00D5737D">
        <w:rPr>
          <w:rFonts w:cs="Aharoni"/>
          <w:b/>
          <w:sz w:val="28"/>
          <w:szCs w:val="28"/>
        </w:rPr>
        <w:t xml:space="preserve">The </w:t>
      </w:r>
      <w:r w:rsidR="003A1DBD" w:rsidRPr="00D5737D">
        <w:rPr>
          <w:rFonts w:cs="Aharoni"/>
          <w:b/>
          <w:sz w:val="28"/>
          <w:szCs w:val="28"/>
        </w:rPr>
        <w:t xml:space="preserve">Lanark </w:t>
      </w:r>
      <w:r w:rsidRPr="00D5737D">
        <w:rPr>
          <w:rFonts w:cs="Aharoni"/>
          <w:b/>
          <w:sz w:val="28"/>
          <w:szCs w:val="28"/>
        </w:rPr>
        <w:t xml:space="preserve">County </w:t>
      </w:r>
      <w:r w:rsidR="003A1DBD" w:rsidRPr="00D5737D">
        <w:rPr>
          <w:rFonts w:cs="Aharoni"/>
          <w:b/>
          <w:sz w:val="28"/>
          <w:szCs w:val="28"/>
        </w:rPr>
        <w:t>Poverty Working Group</w:t>
      </w:r>
    </w:p>
    <w:p w:rsidR="009D5747" w:rsidRPr="00D5737D" w:rsidRDefault="009D5747" w:rsidP="009D5747">
      <w:pPr>
        <w:spacing w:after="0" w:line="240" w:lineRule="auto"/>
        <w:jc w:val="center"/>
        <w:rPr>
          <w:sz w:val="24"/>
          <w:szCs w:val="24"/>
        </w:rPr>
      </w:pPr>
    </w:p>
    <w:p w:rsidR="00D5737D" w:rsidRDefault="00D5737D" w:rsidP="009D5747">
      <w:pPr>
        <w:spacing w:after="0" w:line="240" w:lineRule="auto"/>
        <w:jc w:val="center"/>
        <w:rPr>
          <w:sz w:val="28"/>
          <w:szCs w:val="28"/>
        </w:rPr>
      </w:pPr>
      <w:r w:rsidRPr="00D5737D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inline distT="0" distB="0" distL="0" distR="0">
                <wp:extent cx="2374265" cy="657225"/>
                <wp:effectExtent l="19050" t="19050" r="2603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37D" w:rsidRDefault="00D5737D" w:rsidP="00D5737D">
                            <w:pPr>
                              <w:jc w:val="center"/>
                            </w:pPr>
                            <w:r>
                              <w:t xml:space="preserve">Poverty </w:t>
                            </w:r>
                            <w:proofErr w:type="gramStart"/>
                            <w:r>
                              <w:t>is  “</w:t>
                            </w:r>
                            <w:proofErr w:type="gramEnd"/>
                            <w:r>
                              <w:t xml:space="preserve"> the condition we experience when our basic needs</w:t>
                            </w:r>
                            <w:r>
                              <w:br/>
                              <w:t>are not met”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" strokecolor="#8db3e2 [1311]" strokeweight="2.25pt">
                <v:textbox>
                  <w:txbxContent>
                    <w:p w:rsidR="00D5737D" w:rsidRDefault="00D5737D" w:rsidP="00D5737D">
                      <w:pPr>
                        <w:jc w:val="center"/>
                      </w:pPr>
                      <w:r>
                        <w:t xml:space="preserve">Poverty </w:t>
                      </w:r>
                      <w:proofErr w:type="gramStart"/>
                      <w:r>
                        <w:t>is  “</w:t>
                      </w:r>
                      <w:proofErr w:type="gramEnd"/>
                      <w:r>
                        <w:t xml:space="preserve"> the condition we experience when our basic needs</w:t>
                      </w:r>
                      <w:r>
                        <w:br/>
                        <w:t>are not met”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737D" w:rsidRDefault="00D5737D" w:rsidP="009D5747">
      <w:pPr>
        <w:spacing w:after="0" w:line="240" w:lineRule="auto"/>
        <w:jc w:val="center"/>
        <w:rPr>
          <w:sz w:val="28"/>
          <w:szCs w:val="28"/>
        </w:rPr>
      </w:pPr>
    </w:p>
    <w:p w:rsidR="009D5747" w:rsidRPr="00A45827" w:rsidRDefault="009D5747" w:rsidP="009D5747">
      <w:pPr>
        <w:spacing w:after="0" w:line="240" w:lineRule="auto"/>
        <w:rPr>
          <w:b/>
          <w:sz w:val="28"/>
          <w:szCs w:val="28"/>
        </w:rPr>
      </w:pPr>
      <w:r w:rsidRPr="00A45827">
        <w:rPr>
          <w:b/>
        </w:rPr>
        <w:t>Who are we?</w:t>
      </w:r>
    </w:p>
    <w:p w:rsidR="003A1DBD" w:rsidRDefault="009D5747" w:rsidP="009D5747">
      <w:pPr>
        <w:spacing w:after="0" w:line="240" w:lineRule="auto"/>
      </w:pPr>
      <w:r>
        <w:t>We are a brand new (Winter 2016) working group of the Lanark County Planning Council for Children, Youth and Families.</w:t>
      </w:r>
      <w:r w:rsidR="00A45827">
        <w:t xml:space="preserve"> We come from Lanark County health and social service agencies that see the effects generational poverty and vulnerability to loss of income has on families. </w:t>
      </w:r>
    </w:p>
    <w:p w:rsidR="009D5747" w:rsidRDefault="009D5747" w:rsidP="009D5747">
      <w:pPr>
        <w:spacing w:after="0" w:line="240" w:lineRule="auto"/>
      </w:pPr>
    </w:p>
    <w:p w:rsidR="006845B1" w:rsidRPr="00A45827" w:rsidRDefault="006845B1" w:rsidP="006845B1">
      <w:pPr>
        <w:spacing w:after="0" w:line="240" w:lineRule="auto"/>
        <w:rPr>
          <w:b/>
        </w:rPr>
      </w:pPr>
      <w:r w:rsidRPr="00A45827">
        <w:rPr>
          <w:b/>
        </w:rPr>
        <w:t>Who can join?</w:t>
      </w:r>
      <w:r>
        <w:rPr>
          <w:b/>
        </w:rPr>
        <w:t xml:space="preserve"> What can we do?</w:t>
      </w:r>
    </w:p>
    <w:p w:rsidR="006845B1" w:rsidRDefault="006845B1" w:rsidP="006845B1">
      <w:pPr>
        <w:spacing w:after="0" w:line="240" w:lineRule="auto"/>
      </w:pPr>
      <w:r>
        <w:t>The working group is open to anyone who wants to make a contribution to changing poverty. Anyone is welcome to join the Working Group. Or you can get involved in a specific event or activity.</w:t>
      </w:r>
    </w:p>
    <w:p w:rsidR="006845B1" w:rsidRDefault="006845B1" w:rsidP="006845B1">
      <w:pPr>
        <w:spacing w:after="0" w:line="240" w:lineRule="auto"/>
      </w:pPr>
    </w:p>
    <w:p w:rsidR="003A1DBD" w:rsidRPr="00A45827" w:rsidRDefault="003A1DBD" w:rsidP="009D5747">
      <w:pPr>
        <w:spacing w:after="0" w:line="240" w:lineRule="auto"/>
        <w:rPr>
          <w:b/>
        </w:rPr>
      </w:pPr>
      <w:r w:rsidRPr="00A45827">
        <w:rPr>
          <w:b/>
        </w:rPr>
        <w:t>What we would like to accomplish</w:t>
      </w:r>
      <w:r w:rsidR="00A45827" w:rsidRPr="00A45827">
        <w:rPr>
          <w:b/>
        </w:rPr>
        <w:t>?</w:t>
      </w:r>
    </w:p>
    <w:p w:rsidR="009D5747" w:rsidRDefault="00A45827" w:rsidP="009D5747">
      <w:pPr>
        <w:spacing w:after="0" w:line="240" w:lineRule="auto"/>
      </w:pPr>
      <w:r>
        <w:t>We have identified three areas for action:</w:t>
      </w:r>
    </w:p>
    <w:p w:rsidR="00A45827" w:rsidRDefault="00D5737D" w:rsidP="00A45827">
      <w:pPr>
        <w:pStyle w:val="ListParagraph"/>
        <w:numPr>
          <w:ilvl w:val="0"/>
          <w:numId w:val="3"/>
        </w:numPr>
        <w:spacing w:after="0" w:line="240" w:lineRule="auto"/>
      </w:pPr>
      <w:r>
        <w:t>Work towards an integrated network of supports for Lanark County residents vulnerable to poverty</w:t>
      </w:r>
    </w:p>
    <w:p w:rsidR="00D5737D" w:rsidRDefault="00D5737D" w:rsidP="00A45827">
      <w:pPr>
        <w:pStyle w:val="ListParagraph"/>
        <w:numPr>
          <w:ilvl w:val="0"/>
          <w:numId w:val="3"/>
        </w:numPr>
        <w:spacing w:after="0" w:line="240" w:lineRule="auto"/>
      </w:pPr>
      <w:r>
        <w:t>Work towards systemic changes that can reduce or eliminate poverty</w:t>
      </w:r>
    </w:p>
    <w:p w:rsidR="00D5737D" w:rsidRDefault="00D5737D" w:rsidP="00A45827">
      <w:pPr>
        <w:pStyle w:val="ListParagraph"/>
        <w:numPr>
          <w:ilvl w:val="0"/>
          <w:numId w:val="3"/>
        </w:numPr>
        <w:spacing w:after="0" w:line="240" w:lineRule="auto"/>
      </w:pPr>
      <w:r>
        <w:t>Provide education to different audiences about the impact of living in poverty.</w:t>
      </w:r>
    </w:p>
    <w:p w:rsidR="00A45827" w:rsidRDefault="00A45827" w:rsidP="009D5747">
      <w:pPr>
        <w:spacing w:after="0" w:line="240" w:lineRule="auto"/>
      </w:pPr>
    </w:p>
    <w:p w:rsidR="006845B1" w:rsidRPr="006845B1" w:rsidRDefault="006845B1" w:rsidP="00D5737D">
      <w:pPr>
        <w:spacing w:after="0" w:line="240" w:lineRule="auto"/>
        <w:rPr>
          <w:b/>
        </w:rPr>
      </w:pPr>
      <w:r w:rsidRPr="006845B1">
        <w:rPr>
          <w:b/>
        </w:rPr>
        <w:t>What specific ideas do we have for action?</w:t>
      </w:r>
    </w:p>
    <w:p w:rsidR="006845B1" w:rsidRDefault="006845B1" w:rsidP="00D5737D">
      <w:pPr>
        <w:spacing w:after="0" w:line="240" w:lineRule="auto"/>
      </w:pPr>
      <w:r>
        <w:t>These are just ideas, not plans but….</w:t>
      </w:r>
    </w:p>
    <w:p w:rsidR="00E02D7B" w:rsidRDefault="00E02D7B" w:rsidP="00E02D7B">
      <w:pPr>
        <w:pStyle w:val="ListParagraph"/>
        <w:numPr>
          <w:ilvl w:val="0"/>
          <w:numId w:val="4"/>
        </w:numPr>
        <w:spacing w:after="0" w:line="240" w:lineRule="auto"/>
      </w:pPr>
      <w:r>
        <w:t>Hold a forum for interested service providers to choose the projects they can collaborate on to address poverty</w:t>
      </w:r>
    </w:p>
    <w:p w:rsidR="00E02D7B" w:rsidRDefault="00E02D7B" w:rsidP="00E02D7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Advocate and </w:t>
      </w:r>
      <w:r w:rsidR="004B7A09">
        <w:t>educate</w:t>
      </w:r>
      <w:r>
        <w:t xml:space="preserve"> </w:t>
      </w:r>
      <w:r w:rsidR="004B7A09">
        <w:t>about</w:t>
      </w:r>
      <w:r>
        <w:t xml:space="preserve"> the Basic Income Guarantee</w:t>
      </w:r>
    </w:p>
    <w:p w:rsidR="00E02D7B" w:rsidRDefault="003861BF" w:rsidP="00E02D7B">
      <w:pPr>
        <w:pStyle w:val="ListParagraph"/>
        <w:numPr>
          <w:ilvl w:val="0"/>
          <w:numId w:val="4"/>
        </w:numPr>
        <w:spacing w:after="0" w:line="240" w:lineRule="auto"/>
      </w:pPr>
      <w:r>
        <w:t>Address feasibility of starting “Getting Ahead” and “Circles” programs in Lanark County.</w:t>
      </w:r>
    </w:p>
    <w:p w:rsidR="006845B1" w:rsidRDefault="006845B1" w:rsidP="00D5737D">
      <w:pPr>
        <w:spacing w:after="0" w:line="240" w:lineRule="auto"/>
      </w:pPr>
    </w:p>
    <w:p w:rsidR="006845B1" w:rsidRDefault="003861BF" w:rsidP="00D5737D">
      <w:pPr>
        <w:spacing w:after="0" w:line="240" w:lineRule="auto"/>
      </w:pPr>
      <w:r>
        <w:t xml:space="preserve">Want to know more? Contact Mona Wynn at </w:t>
      </w:r>
      <w:hyperlink r:id="rId9" w:history="1">
        <w:r w:rsidRPr="00A90750">
          <w:rPr>
            <w:rStyle w:val="Hyperlink"/>
          </w:rPr>
          <w:t>mwynn@rideauchs.ca</w:t>
        </w:r>
      </w:hyperlink>
    </w:p>
    <w:p w:rsidR="009D5747" w:rsidRDefault="009D5747" w:rsidP="009D5747">
      <w:pPr>
        <w:spacing w:after="0" w:line="240" w:lineRule="auto"/>
      </w:pPr>
    </w:p>
    <w:p w:rsidR="00A45827" w:rsidRPr="00A45827" w:rsidRDefault="00A45827" w:rsidP="00A45827">
      <w:pPr>
        <w:spacing w:after="0" w:line="240" w:lineRule="auto"/>
        <w:rPr>
          <w:sz w:val="20"/>
          <w:szCs w:val="20"/>
        </w:rPr>
      </w:pPr>
    </w:p>
    <w:sectPr w:rsidR="00A45827" w:rsidRPr="00A45827" w:rsidSect="006845B1">
      <w:footerReference w:type="default" r:id="rId10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4D" w:rsidRDefault="001A204D" w:rsidP="006845B1">
      <w:pPr>
        <w:spacing w:after="0" w:line="240" w:lineRule="auto"/>
      </w:pPr>
      <w:r>
        <w:separator/>
      </w:r>
    </w:p>
  </w:endnote>
  <w:endnote w:type="continuationSeparator" w:id="0">
    <w:p w:rsidR="001A204D" w:rsidRDefault="001A204D" w:rsidP="0068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B1" w:rsidRDefault="006845B1" w:rsidP="006845B1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*</w:t>
    </w:r>
    <w:r w:rsidRPr="00A45827">
      <w:rPr>
        <w:sz w:val="20"/>
        <w:szCs w:val="20"/>
      </w:rPr>
      <w:t xml:space="preserve"> Nunavut Roundtable for Poverty Reduction</w:t>
    </w:r>
  </w:p>
  <w:p w:rsidR="006845B1" w:rsidRDefault="006845B1">
    <w:pPr>
      <w:pStyle w:val="Footer"/>
    </w:pPr>
  </w:p>
  <w:p w:rsidR="006845B1" w:rsidRDefault="00684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4D" w:rsidRDefault="001A204D" w:rsidP="006845B1">
      <w:pPr>
        <w:spacing w:after="0" w:line="240" w:lineRule="auto"/>
      </w:pPr>
      <w:r>
        <w:separator/>
      </w:r>
    </w:p>
  </w:footnote>
  <w:footnote w:type="continuationSeparator" w:id="0">
    <w:p w:rsidR="001A204D" w:rsidRDefault="001A204D" w:rsidP="00684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F7"/>
    <w:multiLevelType w:val="hybridMultilevel"/>
    <w:tmpl w:val="91FC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943"/>
    <w:multiLevelType w:val="hybridMultilevel"/>
    <w:tmpl w:val="5F9C46E2"/>
    <w:lvl w:ilvl="0" w:tplc="3C68D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2823"/>
    <w:multiLevelType w:val="hybridMultilevel"/>
    <w:tmpl w:val="FFE0D9C6"/>
    <w:lvl w:ilvl="0" w:tplc="5AB41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F0B75"/>
    <w:multiLevelType w:val="hybridMultilevel"/>
    <w:tmpl w:val="8594F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BD"/>
    <w:rsid w:val="001A204D"/>
    <w:rsid w:val="0029726B"/>
    <w:rsid w:val="003861BF"/>
    <w:rsid w:val="003A1DBD"/>
    <w:rsid w:val="004B7A09"/>
    <w:rsid w:val="005E791E"/>
    <w:rsid w:val="006845B1"/>
    <w:rsid w:val="007160C0"/>
    <w:rsid w:val="009D5747"/>
    <w:rsid w:val="00A45827"/>
    <w:rsid w:val="00D5737D"/>
    <w:rsid w:val="00E02D7B"/>
    <w:rsid w:val="00E2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D574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D574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B1"/>
  </w:style>
  <w:style w:type="paragraph" w:styleId="Footer">
    <w:name w:val="footer"/>
    <w:basedOn w:val="Normal"/>
    <w:link w:val="FooterChar"/>
    <w:uiPriority w:val="99"/>
    <w:unhideWhenUsed/>
    <w:rsid w:val="0068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B1"/>
  </w:style>
  <w:style w:type="character" w:styleId="Hyperlink">
    <w:name w:val="Hyperlink"/>
    <w:basedOn w:val="DefaultParagraphFont"/>
    <w:uiPriority w:val="99"/>
    <w:unhideWhenUsed/>
    <w:rsid w:val="0038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D574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D574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B1"/>
  </w:style>
  <w:style w:type="paragraph" w:styleId="Footer">
    <w:name w:val="footer"/>
    <w:basedOn w:val="Normal"/>
    <w:link w:val="FooterChar"/>
    <w:uiPriority w:val="99"/>
    <w:unhideWhenUsed/>
    <w:rsid w:val="0068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B1"/>
  </w:style>
  <w:style w:type="character" w:styleId="Hyperlink">
    <w:name w:val="Hyperlink"/>
    <w:basedOn w:val="DefaultParagraphFont"/>
    <w:uiPriority w:val="99"/>
    <w:unhideWhenUsed/>
    <w:rsid w:val="0038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wynn@rideauch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2F1F-57FC-4A64-A2F1-7E43654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Wynn</dc:creator>
  <cp:lastModifiedBy>Lanark Planner</cp:lastModifiedBy>
  <cp:revision>2</cp:revision>
  <dcterms:created xsi:type="dcterms:W3CDTF">2016-03-31T22:59:00Z</dcterms:created>
  <dcterms:modified xsi:type="dcterms:W3CDTF">2016-03-31T22:59:00Z</dcterms:modified>
</cp:coreProperties>
</file>