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0D" w:rsidRPr="001F2BB0" w:rsidRDefault="00383AD2" w:rsidP="00383AD2">
      <w:pPr>
        <w:spacing w:line="240" w:lineRule="auto"/>
        <w:jc w:val="center"/>
        <w:rPr>
          <w:b/>
          <w:u w:val="single"/>
        </w:rPr>
      </w:pPr>
      <w:r w:rsidRPr="001F2BB0">
        <w:rPr>
          <w:b/>
          <w:u w:val="single"/>
        </w:rPr>
        <w:t>Strategic Planning Follow up</w:t>
      </w:r>
    </w:p>
    <w:p w:rsidR="00383AD2" w:rsidRPr="001F2BB0" w:rsidRDefault="00383AD2" w:rsidP="00383AD2">
      <w:pPr>
        <w:spacing w:line="240" w:lineRule="auto"/>
        <w:jc w:val="center"/>
        <w:rPr>
          <w:b/>
        </w:rPr>
      </w:pPr>
      <w:r w:rsidRPr="001F2BB0">
        <w:rPr>
          <w:b/>
        </w:rPr>
        <w:t>Dec. 6, 2018</w:t>
      </w:r>
    </w:p>
    <w:p w:rsidR="00383AD2" w:rsidRDefault="00383AD2">
      <w:r>
        <w:t>The follow up session was based on the priorities outlined from the Strategic Planning morning held on Nov. 15, 2018.  The priorities were provided by Ann Barber from Centre of Excellence as compiled from the input provided by LCPC members.</w:t>
      </w:r>
    </w:p>
    <w:p w:rsidR="00383AD2" w:rsidRDefault="00383AD2"/>
    <w:p w:rsidR="00383AD2" w:rsidRDefault="00383AD2">
      <w:r>
        <w:t>The group was divided into three groups to provide input on the items listed below.  After one hour the group reconvened in one large group (approximately 20) to reflect upon suggestions and finalize decisions.</w:t>
      </w:r>
    </w:p>
    <w:p w:rsidR="00383AD2" w:rsidRDefault="00383AD2">
      <w:r>
        <w:t>The items discussed were:</w:t>
      </w:r>
    </w:p>
    <w:p w:rsidR="00383AD2" w:rsidRDefault="00383AD2" w:rsidP="00383AD2">
      <w:pPr>
        <w:pStyle w:val="ListParagraph"/>
        <w:numPr>
          <w:ilvl w:val="0"/>
          <w:numId w:val="1"/>
        </w:numPr>
      </w:pPr>
      <w:r>
        <w:t xml:space="preserve">Name </w:t>
      </w:r>
      <w:r w:rsidR="00B17185">
        <w:t>of Council</w:t>
      </w:r>
    </w:p>
    <w:p w:rsidR="00B17185" w:rsidRDefault="00B17185" w:rsidP="00383AD2">
      <w:pPr>
        <w:pStyle w:val="ListParagraph"/>
        <w:numPr>
          <w:ilvl w:val="0"/>
          <w:numId w:val="1"/>
        </w:numPr>
      </w:pPr>
      <w:r>
        <w:t>Vision</w:t>
      </w:r>
    </w:p>
    <w:p w:rsidR="00B17185" w:rsidRDefault="00B17185" w:rsidP="00383AD2">
      <w:pPr>
        <w:pStyle w:val="ListParagraph"/>
        <w:numPr>
          <w:ilvl w:val="0"/>
          <w:numId w:val="1"/>
        </w:numPr>
      </w:pPr>
      <w:r>
        <w:t>Mission</w:t>
      </w:r>
    </w:p>
    <w:p w:rsidR="00B17185" w:rsidRDefault="00B17185" w:rsidP="00383AD2">
      <w:pPr>
        <w:pStyle w:val="ListParagraph"/>
        <w:numPr>
          <w:ilvl w:val="0"/>
          <w:numId w:val="1"/>
        </w:numPr>
      </w:pPr>
      <w:r>
        <w:t>Priorities</w:t>
      </w:r>
    </w:p>
    <w:p w:rsidR="00BC5541" w:rsidRDefault="00BC5541" w:rsidP="00383AD2">
      <w:pPr>
        <w:pStyle w:val="ListParagraph"/>
        <w:numPr>
          <w:ilvl w:val="0"/>
          <w:numId w:val="1"/>
        </w:numPr>
      </w:pPr>
      <w:r>
        <w:t>Agenda</w:t>
      </w:r>
    </w:p>
    <w:p w:rsidR="00B17185" w:rsidRDefault="00B17185" w:rsidP="00383AD2">
      <w:pPr>
        <w:pStyle w:val="ListParagraph"/>
        <w:numPr>
          <w:ilvl w:val="0"/>
          <w:numId w:val="1"/>
        </w:numPr>
      </w:pPr>
      <w:r>
        <w:t>Evaluation of Council Effectiveness</w:t>
      </w:r>
    </w:p>
    <w:p w:rsidR="00B17185" w:rsidRDefault="00B17185" w:rsidP="00B17185">
      <w:pPr>
        <w:pStyle w:val="ListParagraph"/>
      </w:pPr>
    </w:p>
    <w:p w:rsidR="00B17185" w:rsidRDefault="001F2BB0" w:rsidP="00B17185">
      <w:r>
        <w:rPr>
          <w:b/>
        </w:rPr>
        <w:t>Name of Council</w:t>
      </w:r>
      <w:r w:rsidR="008232E0">
        <w:rPr>
          <w:b/>
        </w:rPr>
        <w:t xml:space="preserve"> –</w:t>
      </w:r>
      <w:r w:rsidR="008232E0">
        <w:t>Not decided and will bring list back to next meeting</w:t>
      </w:r>
    </w:p>
    <w:p w:rsidR="008232E0" w:rsidRDefault="008232E0" w:rsidP="008232E0">
      <w:pPr>
        <w:pStyle w:val="ListParagraph"/>
        <w:numPr>
          <w:ilvl w:val="0"/>
          <w:numId w:val="2"/>
        </w:numPr>
      </w:pPr>
      <w:r>
        <w:t>Lanark County Network for Children and Youth</w:t>
      </w:r>
    </w:p>
    <w:p w:rsidR="008232E0" w:rsidRDefault="008232E0" w:rsidP="008232E0">
      <w:pPr>
        <w:pStyle w:val="ListParagraph"/>
        <w:numPr>
          <w:ilvl w:val="0"/>
          <w:numId w:val="2"/>
        </w:numPr>
      </w:pPr>
      <w:r>
        <w:t>Lanark County Planning Council for Children , Youth and Families ***stay the same</w:t>
      </w:r>
    </w:p>
    <w:p w:rsidR="008232E0" w:rsidRDefault="008232E0" w:rsidP="008232E0">
      <w:pPr>
        <w:pStyle w:val="ListParagraph"/>
        <w:numPr>
          <w:ilvl w:val="0"/>
          <w:numId w:val="2"/>
        </w:numPr>
      </w:pPr>
      <w:r>
        <w:t>Lanark County Council for Children, Youth and Families</w:t>
      </w:r>
    </w:p>
    <w:p w:rsidR="008232E0" w:rsidRDefault="008232E0" w:rsidP="008232E0">
      <w:pPr>
        <w:pStyle w:val="ListParagraph"/>
        <w:numPr>
          <w:ilvl w:val="0"/>
          <w:numId w:val="2"/>
        </w:numPr>
      </w:pPr>
      <w:r>
        <w:t>Lanark County Child and Youth Services Network</w:t>
      </w:r>
    </w:p>
    <w:p w:rsidR="001F2BB0" w:rsidRDefault="008232E0" w:rsidP="00B17185">
      <w:pPr>
        <w:pStyle w:val="ListParagraph"/>
        <w:numPr>
          <w:ilvl w:val="0"/>
          <w:numId w:val="2"/>
        </w:numPr>
      </w:pPr>
      <w:r>
        <w:t>Every Child Lanark</w:t>
      </w:r>
    </w:p>
    <w:p w:rsidR="001F2BB0" w:rsidRDefault="001F2BB0" w:rsidP="00B17185">
      <w:pPr>
        <w:rPr>
          <w:b/>
        </w:rPr>
      </w:pPr>
      <w:r>
        <w:rPr>
          <w:b/>
        </w:rPr>
        <w:t>Vision</w:t>
      </w:r>
    </w:p>
    <w:p w:rsidR="001F2BB0" w:rsidRDefault="001F2BB0" w:rsidP="00B17185">
      <w:r>
        <w:t xml:space="preserve">Children and youth </w:t>
      </w:r>
      <w:r w:rsidR="00FC28AF">
        <w:t>in our communities are thriving. They are served by a well, informed, responsive and effective community of organizations.</w:t>
      </w:r>
    </w:p>
    <w:p w:rsidR="00FC28AF" w:rsidRDefault="00FC28AF" w:rsidP="00B17185">
      <w:pPr>
        <w:rPr>
          <w:b/>
        </w:rPr>
      </w:pPr>
      <w:r w:rsidRPr="00FC28AF">
        <w:rPr>
          <w:b/>
        </w:rPr>
        <w:t>Mission</w:t>
      </w:r>
    </w:p>
    <w:p w:rsidR="00FC28AF" w:rsidRDefault="00FC28AF" w:rsidP="00B17185">
      <w:r>
        <w:t xml:space="preserve">The council provides leadership and collaboration to enable optimal </w:t>
      </w:r>
      <w:proofErr w:type="gramStart"/>
      <w:r>
        <w:t>development  and</w:t>
      </w:r>
      <w:proofErr w:type="gramEnd"/>
      <w:r>
        <w:t xml:space="preserve"> healthy living for Lanark County children, youth and their families.  </w:t>
      </w:r>
    </w:p>
    <w:p w:rsidR="008232E0" w:rsidRDefault="008232E0" w:rsidP="00B17185">
      <w:pPr>
        <w:rPr>
          <w:b/>
        </w:rPr>
      </w:pPr>
      <w:r>
        <w:rPr>
          <w:b/>
        </w:rPr>
        <w:t>Priorities/Values</w:t>
      </w:r>
    </w:p>
    <w:p w:rsidR="008232E0" w:rsidRDefault="008232E0" w:rsidP="008232E0">
      <w:pPr>
        <w:pStyle w:val="ListParagraph"/>
        <w:numPr>
          <w:ilvl w:val="0"/>
          <w:numId w:val="3"/>
        </w:numPr>
      </w:pPr>
      <w:r>
        <w:t>Information Sharing</w:t>
      </w:r>
    </w:p>
    <w:p w:rsidR="008232E0" w:rsidRDefault="008232E0" w:rsidP="008232E0">
      <w:pPr>
        <w:pStyle w:val="ListParagraph"/>
        <w:numPr>
          <w:ilvl w:val="0"/>
          <w:numId w:val="3"/>
        </w:numPr>
      </w:pPr>
      <w:r>
        <w:t>Collaboration and Planning</w:t>
      </w:r>
    </w:p>
    <w:p w:rsidR="008232E0" w:rsidRDefault="008232E0" w:rsidP="008232E0">
      <w:pPr>
        <w:pStyle w:val="ListParagraph"/>
        <w:numPr>
          <w:ilvl w:val="0"/>
          <w:numId w:val="3"/>
        </w:numPr>
      </w:pPr>
      <w:r>
        <w:t>Community Education and Advocacy</w:t>
      </w:r>
    </w:p>
    <w:p w:rsidR="008232E0" w:rsidRDefault="008232E0" w:rsidP="008232E0">
      <w:r>
        <w:lastRenderedPageBreak/>
        <w:t>*Diversity and inclusion included in everything we do</w:t>
      </w:r>
    </w:p>
    <w:p w:rsidR="00BC5541" w:rsidRDefault="00BC5541" w:rsidP="008232E0">
      <w:r>
        <w:t>We ran out of time to reflect on the Agenda and Evaluation – key points are reflected below.</w:t>
      </w:r>
      <w:bookmarkStart w:id="0" w:name="_GoBack"/>
      <w:bookmarkEnd w:id="0"/>
    </w:p>
    <w:p w:rsidR="00A9077D" w:rsidRDefault="00A9077D" w:rsidP="00A9077D">
      <w:pPr>
        <w:rPr>
          <w:b/>
        </w:rPr>
      </w:pPr>
      <w:r>
        <w:rPr>
          <w:b/>
        </w:rPr>
        <w:t>Agenda</w:t>
      </w:r>
    </w:p>
    <w:p w:rsidR="00A9077D" w:rsidRDefault="00A9077D" w:rsidP="00A9077D">
      <w:pPr>
        <w:pStyle w:val="ListParagraph"/>
        <w:numPr>
          <w:ilvl w:val="0"/>
          <w:numId w:val="6"/>
        </w:numPr>
      </w:pPr>
      <w:r>
        <w:t>Should reflect priorities/ coordinator report should also reflect these areas</w:t>
      </w:r>
    </w:p>
    <w:p w:rsidR="00A9077D" w:rsidRDefault="00A9077D" w:rsidP="00A9077D">
      <w:pPr>
        <w:pStyle w:val="ListParagraph"/>
        <w:numPr>
          <w:ilvl w:val="0"/>
          <w:numId w:val="6"/>
        </w:numPr>
      </w:pPr>
      <w:r>
        <w:t>Resource list gleaned from networking at meeting</w:t>
      </w:r>
    </w:p>
    <w:p w:rsidR="00A9077D" w:rsidRDefault="00A9077D" w:rsidP="00A9077D">
      <w:pPr>
        <w:pStyle w:val="ListParagraph"/>
        <w:numPr>
          <w:ilvl w:val="0"/>
          <w:numId w:val="6"/>
        </w:numPr>
      </w:pPr>
      <w:r>
        <w:t>Presenters have both quantitative/qualitative data/information as well as possible solutions/initiatives/opportunities</w:t>
      </w:r>
    </w:p>
    <w:p w:rsidR="00A9077D" w:rsidRDefault="00A9077D" w:rsidP="00A9077D">
      <w:pPr>
        <w:pStyle w:val="ListParagraph"/>
        <w:numPr>
          <w:ilvl w:val="0"/>
          <w:numId w:val="6"/>
        </w:numPr>
      </w:pPr>
      <w:r>
        <w:t>Use google docs or other technology to support our work to report on action items</w:t>
      </w:r>
    </w:p>
    <w:p w:rsidR="00A9077D" w:rsidRDefault="00A9077D" w:rsidP="00A9077D">
      <w:pPr>
        <w:pStyle w:val="ListParagraph"/>
        <w:numPr>
          <w:ilvl w:val="0"/>
          <w:numId w:val="6"/>
        </w:numPr>
      </w:pPr>
      <w:r>
        <w:t>Include actions to do/take in minutes as a follow up to each agenda item</w:t>
      </w:r>
    </w:p>
    <w:p w:rsidR="00A9077D" w:rsidRDefault="00A9077D" w:rsidP="00A9077D">
      <w:pPr>
        <w:pStyle w:val="ListParagraph"/>
        <w:numPr>
          <w:ilvl w:val="0"/>
          <w:numId w:val="6"/>
        </w:numPr>
      </w:pPr>
      <w:r>
        <w:t>Consider how best to do resource sharing – documenting great ideas</w:t>
      </w:r>
    </w:p>
    <w:p w:rsidR="00A9077D" w:rsidRDefault="00A9077D" w:rsidP="00A9077D">
      <w:pPr>
        <w:pStyle w:val="ListParagraph"/>
        <w:numPr>
          <w:ilvl w:val="0"/>
          <w:numId w:val="6"/>
        </w:numPr>
      </w:pPr>
      <w:r>
        <w:t>Utilize the power of all at the meeting to do some work/collaboration</w:t>
      </w:r>
    </w:p>
    <w:p w:rsidR="00A9077D" w:rsidRDefault="00A9077D" w:rsidP="00A9077D">
      <w:pPr>
        <w:pStyle w:val="ListParagraph"/>
        <w:numPr>
          <w:ilvl w:val="0"/>
          <w:numId w:val="6"/>
        </w:numPr>
      </w:pPr>
      <w:r>
        <w:t>How to best select meeting presenters and topics</w:t>
      </w:r>
    </w:p>
    <w:p w:rsidR="00A9077D" w:rsidRDefault="00A9077D" w:rsidP="00A9077D">
      <w:pPr>
        <w:pStyle w:val="ListParagraph"/>
      </w:pPr>
    </w:p>
    <w:p w:rsidR="00A9077D" w:rsidRDefault="00A9077D" w:rsidP="00A9077D"/>
    <w:p w:rsidR="00A9077D" w:rsidRDefault="00A9077D" w:rsidP="00A9077D">
      <w:pPr>
        <w:rPr>
          <w:b/>
        </w:rPr>
      </w:pPr>
      <w:r>
        <w:rPr>
          <w:b/>
        </w:rPr>
        <w:t>Evaluate</w:t>
      </w:r>
    </w:p>
    <w:p w:rsidR="00A9077D" w:rsidRDefault="00A9077D" w:rsidP="00A9077D">
      <w:pPr>
        <w:pStyle w:val="ListParagraph"/>
        <w:numPr>
          <w:ilvl w:val="0"/>
          <w:numId w:val="7"/>
        </w:numPr>
      </w:pPr>
      <w:r>
        <w:t>Recognize the influence of the network in our individual agencies</w:t>
      </w:r>
    </w:p>
    <w:p w:rsidR="00A9077D" w:rsidRDefault="00A9077D" w:rsidP="00A9077D">
      <w:pPr>
        <w:pStyle w:val="ListParagraph"/>
        <w:numPr>
          <w:ilvl w:val="0"/>
          <w:numId w:val="7"/>
        </w:numPr>
      </w:pPr>
      <w:r>
        <w:t>In go around members reflect on outcomes from previous meeting (resource sharing, presentations etc.)</w:t>
      </w:r>
    </w:p>
    <w:p w:rsidR="00A9077D" w:rsidRDefault="00A9077D" w:rsidP="00A9077D">
      <w:pPr>
        <w:pStyle w:val="ListParagraph"/>
        <w:numPr>
          <w:ilvl w:val="0"/>
          <w:numId w:val="7"/>
        </w:numPr>
      </w:pPr>
      <w:r>
        <w:t>Regular meeting evaluations</w:t>
      </w:r>
    </w:p>
    <w:p w:rsidR="00A9077D" w:rsidRDefault="00A9077D" w:rsidP="00A9077D">
      <w:pPr>
        <w:pStyle w:val="ListParagraph"/>
        <w:numPr>
          <w:ilvl w:val="0"/>
          <w:numId w:val="7"/>
        </w:numPr>
      </w:pPr>
      <w:r>
        <w:t>Track how many new partnerships made in a year as a result of the council</w:t>
      </w:r>
    </w:p>
    <w:p w:rsidR="00A9077D" w:rsidRDefault="00A9077D" w:rsidP="00A9077D">
      <w:pPr>
        <w:pStyle w:val="ListParagraph"/>
        <w:numPr>
          <w:ilvl w:val="0"/>
          <w:numId w:val="7"/>
        </w:numPr>
      </w:pPr>
      <w:r>
        <w:t xml:space="preserve">Evaluate overall collective goals annually </w:t>
      </w:r>
    </w:p>
    <w:p w:rsidR="00BC5541" w:rsidRDefault="00A9077D" w:rsidP="00BC5541">
      <w:pPr>
        <w:pStyle w:val="ListParagraph"/>
        <w:numPr>
          <w:ilvl w:val="0"/>
          <w:numId w:val="7"/>
        </w:numPr>
      </w:pPr>
      <w:r>
        <w:t xml:space="preserve">Work plan objectives </w:t>
      </w:r>
      <w:r w:rsidR="00BC5541">
        <w:t>and outcomes that are measurable – work of table and individual agencies/groups</w:t>
      </w:r>
    </w:p>
    <w:p w:rsidR="00BC5541" w:rsidRDefault="00BC5541" w:rsidP="00BC5541">
      <w:pPr>
        <w:pStyle w:val="ListParagraph"/>
      </w:pPr>
    </w:p>
    <w:p w:rsidR="00383AD2" w:rsidRDefault="00383AD2"/>
    <w:sectPr w:rsidR="0038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394"/>
    <w:multiLevelType w:val="hybridMultilevel"/>
    <w:tmpl w:val="D818C5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8242A6"/>
    <w:multiLevelType w:val="hybridMultilevel"/>
    <w:tmpl w:val="52F62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E4241"/>
    <w:multiLevelType w:val="hybridMultilevel"/>
    <w:tmpl w:val="D9E81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667CE"/>
    <w:multiLevelType w:val="hybridMultilevel"/>
    <w:tmpl w:val="245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71200"/>
    <w:multiLevelType w:val="hybridMultilevel"/>
    <w:tmpl w:val="93DE1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32558"/>
    <w:multiLevelType w:val="hybridMultilevel"/>
    <w:tmpl w:val="C66EE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07F53"/>
    <w:multiLevelType w:val="hybridMultilevel"/>
    <w:tmpl w:val="C150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D2"/>
    <w:rsid w:val="001F2BB0"/>
    <w:rsid w:val="00383AD2"/>
    <w:rsid w:val="0057280D"/>
    <w:rsid w:val="008232E0"/>
    <w:rsid w:val="00A9077D"/>
    <w:rsid w:val="00B17185"/>
    <w:rsid w:val="00BC5541"/>
    <w:rsid w:val="00FC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1</cp:revision>
  <dcterms:created xsi:type="dcterms:W3CDTF">2018-12-12T15:44:00Z</dcterms:created>
  <dcterms:modified xsi:type="dcterms:W3CDTF">2018-12-12T16:48:00Z</dcterms:modified>
</cp:coreProperties>
</file>