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37F0" w14:textId="71652E3F" w:rsidR="003857DA" w:rsidRDefault="00872600">
      <w:pPr>
        <w:rPr>
          <w:sz w:val="24"/>
          <w:szCs w:val="24"/>
        </w:rPr>
      </w:pPr>
      <w:r>
        <w:rPr>
          <w:sz w:val="24"/>
          <w:szCs w:val="24"/>
        </w:rPr>
        <w:t>Key Messages – March 10, 2022</w:t>
      </w:r>
    </w:p>
    <w:p w14:paraId="5195F2CA" w14:textId="77777777" w:rsidR="00872600" w:rsidRDefault="00872600" w:rsidP="00872600">
      <w:pPr>
        <w:framePr w:hSpace="180" w:wrap="around" w:vAnchor="text" w:hAnchor="text" w:y="1"/>
        <w:spacing w:after="0" w:line="240" w:lineRule="auto"/>
        <w:textAlignment w:val="baseline"/>
        <w:rPr>
          <w:rFonts w:ascii="Calibri" w:eastAsia="Times New Roman" w:hAnsi="Calibri" w:cs="Calibri"/>
          <w:bCs/>
          <w:lang w:val="en-CA"/>
        </w:rPr>
      </w:pPr>
      <w:r>
        <w:rPr>
          <w:rFonts w:ascii="Calibri" w:eastAsia="Times New Roman" w:hAnsi="Calibri" w:cs="Calibri"/>
          <w:bCs/>
          <w:lang w:val="en-CA"/>
        </w:rPr>
        <w:t>Key Messages</w:t>
      </w:r>
    </w:p>
    <w:p w14:paraId="00901F41" w14:textId="77777777" w:rsidR="00872600" w:rsidRDefault="00872600" w:rsidP="00872600">
      <w:pPr>
        <w:pStyle w:val="ListParagraph"/>
        <w:framePr w:hSpace="180" w:wrap="around" w:vAnchor="text" w:hAnchor="text" w:y="1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lang w:val="en-CA"/>
        </w:rPr>
      </w:pPr>
      <w:r>
        <w:rPr>
          <w:rFonts w:ascii="Calibri" w:eastAsia="Times New Roman" w:hAnsi="Calibri" w:cs="Calibri"/>
          <w:bCs/>
          <w:lang w:val="en-CA"/>
        </w:rPr>
        <w:t xml:space="preserve">Provincial election candidates from our area will be invited to the May meeting. </w:t>
      </w:r>
    </w:p>
    <w:p w14:paraId="51AC237E" w14:textId="01E51884" w:rsidR="00872600" w:rsidRPr="00872600" w:rsidRDefault="00872600" w:rsidP="008726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600">
        <w:rPr>
          <w:rFonts w:ascii="Calibri" w:eastAsia="Times New Roman" w:hAnsi="Calibri" w:cs="Calibri"/>
          <w:bCs/>
          <w:lang w:val="en-CA"/>
        </w:rPr>
        <w:t>Jane Torrance – Power point attached to email for summary of survey for connecting mental health and addictions to primary care.</w:t>
      </w:r>
    </w:p>
    <w:sectPr w:rsidR="00872600" w:rsidRPr="00872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3A8"/>
    <w:multiLevelType w:val="hybridMultilevel"/>
    <w:tmpl w:val="6A8CD3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2600"/>
    <w:rsid w:val="003857DA"/>
    <w:rsid w:val="008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3445"/>
  <w15:chartTrackingRefBased/>
  <w15:docId w15:val="{B60F06B6-BD2F-4765-AC04-4B083CD3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00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Children's Mental Health of Leeds &amp; Grenville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Halladay</dc:creator>
  <cp:keywords/>
  <dc:description/>
  <cp:lastModifiedBy>Sharon Halladay</cp:lastModifiedBy>
  <cp:revision>1</cp:revision>
  <dcterms:created xsi:type="dcterms:W3CDTF">2022-03-10T16:29:00Z</dcterms:created>
  <dcterms:modified xsi:type="dcterms:W3CDTF">2022-03-10T16:30:00Z</dcterms:modified>
</cp:coreProperties>
</file>