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461" w14:textId="2124984A" w:rsidR="005C222D" w:rsidRPr="00D17E82" w:rsidRDefault="005C222D" w:rsidP="005C222D">
      <w:pPr>
        <w:rPr>
          <w:color w:val="FF0000"/>
          <w:sz w:val="32"/>
          <w:szCs w:val="32"/>
        </w:rPr>
      </w:pPr>
      <w:r w:rsidRPr="00D17E82">
        <w:rPr>
          <w:b/>
          <w:bCs/>
          <w:color w:val="FF0000"/>
          <w:sz w:val="32"/>
          <w:szCs w:val="32"/>
        </w:rPr>
        <w:t>Working towards best practices</w:t>
      </w:r>
    </w:p>
    <w:p w14:paraId="22E7220E" w14:textId="77777777" w:rsidR="005C222D" w:rsidRPr="005C222D" w:rsidRDefault="005C222D" w:rsidP="005C222D">
      <w:pPr>
        <w:rPr>
          <w:sz w:val="28"/>
          <w:szCs w:val="28"/>
        </w:rPr>
      </w:pPr>
      <w:r w:rsidRPr="005C222D">
        <w:rPr>
          <w:sz w:val="28"/>
          <w:szCs w:val="28"/>
        </w:rPr>
        <w:t>The questions asked in this survey form the bases for best practices that can encourage use of your services by members of our community:</w:t>
      </w:r>
    </w:p>
    <w:p w14:paraId="18122D62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Update your intake forms if needed</w:t>
      </w:r>
    </w:p>
    <w:p w14:paraId="0C63C838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Advertise specifically to marginalized communities such as the Queer community</w:t>
      </w:r>
    </w:p>
    <w:p w14:paraId="6B04C7FC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 xml:space="preserve">Commit to equity staff training </w:t>
      </w:r>
    </w:p>
    <w:p w14:paraId="3178FEDE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Create safe spaces in your offices by displaying pride flag</w:t>
      </w:r>
    </w:p>
    <w:p w14:paraId="09D648EB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Annually review the diversity of your staffing and the language in your job postings</w:t>
      </w:r>
    </w:p>
    <w:p w14:paraId="7CB810AC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Find ways to participate in Pride events, ensure that our community knows that you are interested in serving us</w:t>
      </w:r>
    </w:p>
    <w:p w14:paraId="3C648441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Develop an organizational review of policies and procedures regularly and the training to accompany it</w:t>
      </w:r>
    </w:p>
    <w:p w14:paraId="77328F7F" w14:textId="77777777" w:rsidR="005C222D" w:rsidRPr="005C222D" w:rsidRDefault="005C222D" w:rsidP="005C222D">
      <w:pPr>
        <w:numPr>
          <w:ilvl w:val="2"/>
          <w:numId w:val="1"/>
        </w:numPr>
        <w:rPr>
          <w:sz w:val="28"/>
          <w:szCs w:val="28"/>
        </w:rPr>
      </w:pPr>
      <w:r w:rsidRPr="005C222D">
        <w:rPr>
          <w:sz w:val="28"/>
          <w:szCs w:val="28"/>
        </w:rPr>
        <w:t>Contact QCL if you have questions</w:t>
      </w:r>
    </w:p>
    <w:p w14:paraId="10027F16" w14:textId="77777777" w:rsidR="00B33D14" w:rsidRDefault="00B33D14"/>
    <w:sectPr w:rsidR="00B33D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56"/>
    <w:multiLevelType w:val="hybridMultilevel"/>
    <w:tmpl w:val="E9449A4E"/>
    <w:lvl w:ilvl="0" w:tplc="2EE0C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6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4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682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0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28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6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80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7362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AA"/>
    <w:rsid w:val="005C222D"/>
    <w:rsid w:val="00B33D14"/>
    <w:rsid w:val="00D17DAA"/>
    <w:rsid w:val="00D17E82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FF0C4"/>
  <w15:chartTrackingRefBased/>
  <w15:docId w15:val="{6CBD7832-B0D0-4CFB-B416-F4DA364D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61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3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5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12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4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6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bostock</dc:creator>
  <cp:keywords/>
  <dc:description/>
  <cp:lastModifiedBy>maureen bostock</cp:lastModifiedBy>
  <cp:revision>7</cp:revision>
  <dcterms:created xsi:type="dcterms:W3CDTF">2022-12-05T16:25:00Z</dcterms:created>
  <dcterms:modified xsi:type="dcterms:W3CDTF">2022-12-06T01:14:00Z</dcterms:modified>
</cp:coreProperties>
</file>